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45" w14:textId="4F99058E" w:rsidR="00F27F24" w:rsidRDefault="000408D3" w:rsidP="00805F70">
      <w:pPr>
        <w:jc w:val="both"/>
        <w:rPr>
          <w:rFonts w:ascii="Arial" w:hAnsi="Arial" w:cs="Arial"/>
        </w:rPr>
      </w:pPr>
      <w:r w:rsidRPr="00805F70">
        <w:rPr>
          <w:rFonts w:ascii="Arial" w:hAnsi="Arial" w:cs="Arial"/>
          <w:b/>
        </w:rPr>
        <w:t xml:space="preserve">Congenital heart </w:t>
      </w:r>
      <w:r w:rsidR="00E36971" w:rsidRPr="00805F70">
        <w:rPr>
          <w:rFonts w:ascii="Arial" w:hAnsi="Arial" w:cs="Arial"/>
          <w:b/>
        </w:rPr>
        <w:t>disease</w:t>
      </w:r>
      <w:r w:rsidRPr="00805F70">
        <w:rPr>
          <w:rFonts w:ascii="Arial" w:hAnsi="Arial" w:cs="Arial"/>
          <w:b/>
        </w:rPr>
        <w:t xml:space="preserve"> (CHD)</w:t>
      </w:r>
      <w:r w:rsidRPr="00805F70">
        <w:rPr>
          <w:rFonts w:ascii="Arial" w:hAnsi="Arial" w:cs="Arial"/>
        </w:rPr>
        <w:t xml:space="preserve"> </w:t>
      </w:r>
      <w:r w:rsidR="00601290">
        <w:rPr>
          <w:rFonts w:ascii="Arial" w:hAnsi="Arial" w:cs="Arial"/>
        </w:rPr>
        <w:t xml:space="preserve">is the leading cause of fetal heart </w:t>
      </w:r>
      <w:r w:rsidR="00F22382">
        <w:rPr>
          <w:rFonts w:ascii="Arial" w:hAnsi="Arial" w:cs="Arial"/>
        </w:rPr>
        <w:t>abnormalities affecting</w:t>
      </w:r>
      <w:r w:rsidR="007804CA" w:rsidRPr="00805F70">
        <w:rPr>
          <w:rFonts w:ascii="Arial" w:hAnsi="Arial" w:cs="Arial"/>
        </w:rPr>
        <w:t xml:space="preserve"> </w:t>
      </w:r>
      <w:r w:rsidR="00055856">
        <w:rPr>
          <w:rFonts w:ascii="Arial" w:hAnsi="Arial" w:cs="Arial"/>
        </w:rPr>
        <w:t xml:space="preserve">approximately </w:t>
      </w:r>
      <w:r w:rsidR="007804CA" w:rsidRPr="00805F70">
        <w:rPr>
          <w:rFonts w:ascii="Arial" w:hAnsi="Arial" w:cs="Arial"/>
        </w:rPr>
        <w:t>8 out of every 1000 newborns</w:t>
      </w:r>
      <w:r w:rsidR="00E36971" w:rsidRPr="00805F70">
        <w:rPr>
          <w:rFonts w:ascii="Arial" w:hAnsi="Arial" w:cs="Arial"/>
        </w:rPr>
        <w:t xml:space="preserve"> (2</w:t>
      </w:r>
      <w:r w:rsidR="00CC19B7" w:rsidRPr="00805F70">
        <w:rPr>
          <w:rFonts w:ascii="Arial" w:hAnsi="Arial" w:cs="Arial"/>
        </w:rPr>
        <w:t>)</w:t>
      </w:r>
      <w:r w:rsidRPr="00805F70">
        <w:rPr>
          <w:rFonts w:ascii="Arial" w:hAnsi="Arial" w:cs="Arial"/>
        </w:rPr>
        <w:t>.</w:t>
      </w:r>
      <w:r w:rsidR="00CC19B7" w:rsidRPr="00805F70">
        <w:rPr>
          <w:rFonts w:ascii="Arial" w:hAnsi="Arial" w:cs="Arial"/>
        </w:rPr>
        <w:t xml:space="preserve"> </w:t>
      </w:r>
      <w:r w:rsidR="00055856">
        <w:rPr>
          <w:rFonts w:ascii="Arial" w:hAnsi="Arial" w:cs="Arial"/>
        </w:rPr>
        <w:t>CHD has been linked to a variety of</w:t>
      </w:r>
      <w:r w:rsidR="00B972C8">
        <w:rPr>
          <w:rFonts w:ascii="Arial" w:hAnsi="Arial" w:cs="Arial"/>
        </w:rPr>
        <w:t xml:space="preserve"> </w:t>
      </w:r>
      <w:r w:rsidR="006272D2">
        <w:rPr>
          <w:rFonts w:ascii="Arial" w:hAnsi="Arial" w:cs="Arial"/>
        </w:rPr>
        <w:t>causative</w:t>
      </w:r>
      <w:r w:rsidR="00055856">
        <w:rPr>
          <w:rFonts w:ascii="Arial" w:hAnsi="Arial" w:cs="Arial"/>
        </w:rPr>
        <w:t xml:space="preserve"> factors including</w:t>
      </w:r>
      <w:r w:rsidR="00B972C8">
        <w:rPr>
          <w:rFonts w:ascii="Arial" w:hAnsi="Arial" w:cs="Arial"/>
        </w:rPr>
        <w:t xml:space="preserve"> inheritance, etiology, and </w:t>
      </w:r>
      <w:r w:rsidR="006272D2">
        <w:rPr>
          <w:rFonts w:ascii="Arial" w:hAnsi="Arial" w:cs="Arial"/>
        </w:rPr>
        <w:t>the environment of the embryo</w:t>
      </w:r>
      <w:r w:rsidR="00822E8D">
        <w:rPr>
          <w:rFonts w:ascii="Arial" w:hAnsi="Arial" w:cs="Arial"/>
        </w:rPr>
        <w:t xml:space="preserve"> (maternal environment)</w:t>
      </w:r>
      <w:r w:rsidR="00B972C8">
        <w:rPr>
          <w:rFonts w:ascii="Arial" w:hAnsi="Arial" w:cs="Arial"/>
        </w:rPr>
        <w:t>.</w:t>
      </w:r>
      <w:r w:rsidR="00055856">
        <w:rPr>
          <w:rFonts w:ascii="Arial" w:hAnsi="Arial" w:cs="Arial"/>
        </w:rPr>
        <w:t xml:space="preserve"> </w:t>
      </w:r>
      <w:r w:rsidR="006272D2" w:rsidRPr="002C6D88">
        <w:rPr>
          <w:rFonts w:ascii="Arial" w:hAnsi="Arial" w:cs="Arial"/>
        </w:rPr>
        <w:t xml:space="preserve">The NKX2-5 gene was one of the first genes to be </w:t>
      </w:r>
      <w:r w:rsidR="002C6D88" w:rsidRPr="002C6D88">
        <w:rPr>
          <w:rFonts w:ascii="Arial" w:hAnsi="Arial" w:cs="Arial"/>
        </w:rPr>
        <w:t>linked</w:t>
      </w:r>
      <w:r w:rsidR="006272D2" w:rsidRPr="002C6D88">
        <w:rPr>
          <w:rFonts w:ascii="Arial" w:hAnsi="Arial" w:cs="Arial"/>
        </w:rPr>
        <w:t xml:space="preserve"> to CHD</w:t>
      </w:r>
      <w:r w:rsidR="002C31F2">
        <w:rPr>
          <w:rFonts w:ascii="Arial" w:hAnsi="Arial" w:cs="Arial"/>
        </w:rPr>
        <w:t>.</w:t>
      </w:r>
      <w:r w:rsidR="00B67C90">
        <w:rPr>
          <w:rFonts w:ascii="Arial" w:hAnsi="Arial" w:cs="Arial"/>
        </w:rPr>
        <w:t xml:space="preserve"> </w:t>
      </w:r>
      <w:r w:rsidR="002B7A03" w:rsidRPr="00805F70">
        <w:rPr>
          <w:rFonts w:ascii="Arial" w:hAnsi="Arial" w:cs="Arial"/>
        </w:rPr>
        <w:t>NKX2-5</w:t>
      </w:r>
      <w:r w:rsidR="00B67C90">
        <w:rPr>
          <w:rFonts w:ascii="Arial" w:hAnsi="Arial" w:cs="Arial"/>
        </w:rPr>
        <w:t xml:space="preserve"> </w:t>
      </w:r>
      <w:r w:rsidR="00601290">
        <w:rPr>
          <w:rFonts w:ascii="Arial" w:hAnsi="Arial" w:cs="Arial"/>
        </w:rPr>
        <w:t>is</w:t>
      </w:r>
      <w:r w:rsidR="00746507" w:rsidRPr="00805F70">
        <w:rPr>
          <w:rFonts w:ascii="Arial" w:hAnsi="Arial" w:cs="Arial"/>
        </w:rPr>
        <w:t xml:space="preserve"> a key regulator of early </w:t>
      </w:r>
      <w:r w:rsidR="002B7A03" w:rsidRPr="00805F70">
        <w:rPr>
          <w:rFonts w:ascii="Arial" w:hAnsi="Arial" w:cs="Arial"/>
        </w:rPr>
        <w:t>hea</w:t>
      </w:r>
      <w:r w:rsidR="00746507" w:rsidRPr="00805F70">
        <w:rPr>
          <w:rFonts w:ascii="Arial" w:hAnsi="Arial" w:cs="Arial"/>
        </w:rPr>
        <w:t>r</w:t>
      </w:r>
      <w:r w:rsidR="002B7A03" w:rsidRPr="00805F70">
        <w:rPr>
          <w:rFonts w:ascii="Arial" w:hAnsi="Arial" w:cs="Arial"/>
        </w:rPr>
        <w:t xml:space="preserve">t formation in </w:t>
      </w:r>
      <w:r w:rsidR="00450DC8" w:rsidRPr="00415490">
        <w:rPr>
          <w:rFonts w:ascii="Arial" w:hAnsi="Arial" w:cs="Arial"/>
        </w:rPr>
        <w:t>vertebrates</w:t>
      </w:r>
      <w:r w:rsidR="00B057F9">
        <w:rPr>
          <w:rFonts w:ascii="Arial" w:hAnsi="Arial" w:cs="Arial"/>
        </w:rPr>
        <w:t>, encoding a homeobox transcription factor that interacts with downstream cardiac developmental factors</w:t>
      </w:r>
      <w:r w:rsidR="00E1266A">
        <w:rPr>
          <w:rFonts w:ascii="Arial" w:hAnsi="Arial" w:cs="Arial"/>
        </w:rPr>
        <w:t>.</w:t>
      </w:r>
      <w:r w:rsidR="00B67C90" w:rsidRPr="00B67C90">
        <w:rPr>
          <w:rFonts w:ascii="Arial" w:hAnsi="Arial" w:cs="Arial"/>
        </w:rPr>
        <w:t xml:space="preserve"> </w:t>
      </w:r>
      <w:r w:rsidR="00B972C8" w:rsidRPr="00B734A5">
        <w:rPr>
          <w:rFonts w:ascii="Arial" w:hAnsi="Arial" w:cs="Arial"/>
        </w:rPr>
        <w:t xml:space="preserve">Most research studies to date </w:t>
      </w:r>
      <w:r w:rsidR="00055856">
        <w:rPr>
          <w:rFonts w:ascii="Arial" w:hAnsi="Arial" w:cs="Arial"/>
        </w:rPr>
        <w:t>have</w:t>
      </w:r>
      <w:r w:rsidR="00B972C8">
        <w:rPr>
          <w:rFonts w:ascii="Arial" w:hAnsi="Arial" w:cs="Arial"/>
        </w:rPr>
        <w:t xml:space="preserve"> </w:t>
      </w:r>
      <w:r w:rsidR="00B734A5">
        <w:rPr>
          <w:rFonts w:ascii="Arial" w:hAnsi="Arial" w:cs="Arial"/>
        </w:rPr>
        <w:t>investigated</w:t>
      </w:r>
      <w:r w:rsidR="002C6D88">
        <w:rPr>
          <w:rFonts w:ascii="Arial" w:hAnsi="Arial" w:cs="Arial"/>
        </w:rPr>
        <w:t xml:space="preserve"> the relationship between</w:t>
      </w:r>
      <w:r w:rsidR="006D33A2">
        <w:rPr>
          <w:rFonts w:ascii="Arial" w:hAnsi="Arial" w:cs="Arial"/>
        </w:rPr>
        <w:t xml:space="preserve"> CHD </w:t>
      </w:r>
      <w:r w:rsidR="002C6D88">
        <w:rPr>
          <w:rFonts w:ascii="Arial" w:hAnsi="Arial" w:cs="Arial"/>
        </w:rPr>
        <w:t>and the</w:t>
      </w:r>
      <w:r w:rsidR="00B972C8">
        <w:rPr>
          <w:rFonts w:ascii="Arial" w:hAnsi="Arial" w:cs="Arial"/>
        </w:rPr>
        <w:t xml:space="preserve"> NKX2-5 gene through etiological and genetic </w:t>
      </w:r>
      <w:r w:rsidR="006D33A2">
        <w:rPr>
          <w:rFonts w:ascii="Arial" w:hAnsi="Arial" w:cs="Arial"/>
        </w:rPr>
        <w:t>causes</w:t>
      </w:r>
      <w:r w:rsidR="00B67C90" w:rsidRPr="00805F70">
        <w:rPr>
          <w:rFonts w:ascii="Arial" w:hAnsi="Arial" w:cs="Arial"/>
        </w:rPr>
        <w:t xml:space="preserve"> (3).</w:t>
      </w:r>
      <w:r w:rsidR="006272D2">
        <w:rPr>
          <w:rFonts w:ascii="Arial" w:hAnsi="Arial" w:cs="Arial"/>
        </w:rPr>
        <w:t xml:space="preserve"> While both</w:t>
      </w:r>
      <w:r w:rsidR="006D33A2">
        <w:rPr>
          <w:rFonts w:ascii="Arial" w:hAnsi="Arial" w:cs="Arial"/>
        </w:rPr>
        <w:t xml:space="preserve"> </w:t>
      </w:r>
      <w:r w:rsidR="00B734A5">
        <w:rPr>
          <w:rFonts w:ascii="Arial" w:hAnsi="Arial" w:cs="Arial"/>
        </w:rPr>
        <w:t xml:space="preserve">such </w:t>
      </w:r>
      <w:r w:rsidR="006D33A2">
        <w:rPr>
          <w:rFonts w:ascii="Arial" w:hAnsi="Arial" w:cs="Arial"/>
        </w:rPr>
        <w:t>causes of CHD account for the majority of all CHD, environmental causes of CHD have recently been shown to be increasing and diversifying</w:t>
      </w:r>
      <w:r w:rsidR="002C6D88">
        <w:rPr>
          <w:rFonts w:ascii="Arial" w:hAnsi="Arial" w:cs="Arial"/>
        </w:rPr>
        <w:t xml:space="preserve">, </w:t>
      </w:r>
      <w:r w:rsidR="00822E8D">
        <w:rPr>
          <w:rFonts w:ascii="Arial" w:hAnsi="Arial" w:cs="Arial"/>
        </w:rPr>
        <w:t xml:space="preserve">accounting </w:t>
      </w:r>
      <w:r w:rsidR="002C6D88">
        <w:rPr>
          <w:rFonts w:ascii="Arial" w:hAnsi="Arial" w:cs="Arial"/>
        </w:rPr>
        <w:t>for approximately 2% of all CHD cases</w:t>
      </w:r>
      <w:r w:rsidR="006D33A2">
        <w:rPr>
          <w:rFonts w:ascii="Arial" w:hAnsi="Arial" w:cs="Arial"/>
        </w:rPr>
        <w:t>. E</w:t>
      </w:r>
      <w:r w:rsidR="00822E8D">
        <w:rPr>
          <w:rFonts w:ascii="Arial" w:hAnsi="Arial" w:cs="Arial"/>
        </w:rPr>
        <w:t>xamples of e</w:t>
      </w:r>
      <w:r w:rsidR="006D33A2">
        <w:rPr>
          <w:rFonts w:ascii="Arial" w:hAnsi="Arial" w:cs="Arial"/>
        </w:rPr>
        <w:t xml:space="preserve">merging environmental risk factors </w:t>
      </w:r>
      <w:r w:rsidR="000C11B8">
        <w:rPr>
          <w:rFonts w:ascii="Arial" w:hAnsi="Arial" w:cs="Arial"/>
        </w:rPr>
        <w:t>of CHD</w:t>
      </w:r>
      <w:r w:rsidR="00E66023">
        <w:rPr>
          <w:rFonts w:ascii="Arial" w:hAnsi="Arial" w:cs="Arial"/>
        </w:rPr>
        <w:t xml:space="preserve"> in offspring</w:t>
      </w:r>
      <w:r w:rsidR="000C11B8">
        <w:rPr>
          <w:rFonts w:ascii="Arial" w:hAnsi="Arial" w:cs="Arial"/>
        </w:rPr>
        <w:t xml:space="preserve"> </w:t>
      </w:r>
      <w:r w:rsidR="006D33A2">
        <w:rPr>
          <w:rFonts w:ascii="Arial" w:hAnsi="Arial" w:cs="Arial"/>
        </w:rPr>
        <w:t>include anti-retroviral medications, obesity</w:t>
      </w:r>
      <w:r w:rsidR="000C11B8">
        <w:rPr>
          <w:rFonts w:ascii="Arial" w:hAnsi="Arial" w:cs="Arial"/>
        </w:rPr>
        <w:t>,</w:t>
      </w:r>
      <w:r w:rsidR="006D33A2">
        <w:rPr>
          <w:rFonts w:ascii="Arial" w:hAnsi="Arial" w:cs="Arial"/>
        </w:rPr>
        <w:t xml:space="preserve"> and diabetes</w:t>
      </w:r>
      <w:r w:rsidR="006272D2">
        <w:rPr>
          <w:rFonts w:ascii="Arial" w:hAnsi="Arial" w:cs="Arial"/>
        </w:rPr>
        <w:t xml:space="preserve"> in pregnant </w:t>
      </w:r>
      <w:r w:rsidR="00F22382">
        <w:rPr>
          <w:rFonts w:ascii="Arial" w:hAnsi="Arial" w:cs="Arial"/>
        </w:rPr>
        <w:t>female</w:t>
      </w:r>
      <w:r w:rsidR="006D33A2">
        <w:rPr>
          <w:rFonts w:ascii="Arial" w:hAnsi="Arial" w:cs="Arial"/>
        </w:rPr>
        <w:t xml:space="preserve"> (4). </w:t>
      </w:r>
      <w:r w:rsidR="006D33A2">
        <w:rPr>
          <w:rFonts w:ascii="Arial" w:hAnsi="Arial" w:cs="Arial"/>
          <w:i/>
        </w:rPr>
        <w:t xml:space="preserve">Despite the </w:t>
      </w:r>
      <w:r w:rsidR="000C11B8">
        <w:rPr>
          <w:rFonts w:ascii="Arial" w:hAnsi="Arial" w:cs="Arial"/>
          <w:i/>
        </w:rPr>
        <w:t>association</w:t>
      </w:r>
      <w:r w:rsidR="006D33A2">
        <w:rPr>
          <w:rFonts w:ascii="Arial" w:hAnsi="Arial" w:cs="Arial"/>
          <w:i/>
        </w:rPr>
        <w:t xml:space="preserve"> of these</w:t>
      </w:r>
      <w:r w:rsidR="006272D2">
        <w:rPr>
          <w:rFonts w:ascii="Arial" w:hAnsi="Arial" w:cs="Arial"/>
          <w:i/>
        </w:rPr>
        <w:t xml:space="preserve"> emerging</w:t>
      </w:r>
      <w:r w:rsidR="006D33A2">
        <w:rPr>
          <w:rFonts w:ascii="Arial" w:hAnsi="Arial" w:cs="Arial"/>
          <w:i/>
        </w:rPr>
        <w:t xml:space="preserve"> environmental risk factors</w:t>
      </w:r>
      <w:r w:rsidR="006272D2">
        <w:rPr>
          <w:rFonts w:ascii="Arial" w:hAnsi="Arial" w:cs="Arial"/>
          <w:i/>
        </w:rPr>
        <w:t xml:space="preserve"> </w:t>
      </w:r>
      <w:r w:rsidR="000C11B8">
        <w:rPr>
          <w:rFonts w:ascii="Arial" w:hAnsi="Arial" w:cs="Arial"/>
          <w:i/>
        </w:rPr>
        <w:t>to</w:t>
      </w:r>
      <w:r w:rsidR="006272D2">
        <w:rPr>
          <w:rFonts w:ascii="Arial" w:hAnsi="Arial" w:cs="Arial"/>
          <w:i/>
        </w:rPr>
        <w:t xml:space="preserve"> CHD</w:t>
      </w:r>
      <w:r w:rsidR="00B67C90">
        <w:rPr>
          <w:rFonts w:ascii="Arial" w:hAnsi="Arial" w:cs="Arial"/>
          <w:i/>
        </w:rPr>
        <w:t xml:space="preserve">, </w:t>
      </w:r>
      <w:r w:rsidR="006272D2">
        <w:rPr>
          <w:rFonts w:ascii="Arial" w:hAnsi="Arial" w:cs="Arial"/>
          <w:i/>
        </w:rPr>
        <w:t>little is known how such</w:t>
      </w:r>
      <w:r w:rsidR="00AB082B">
        <w:rPr>
          <w:rFonts w:ascii="Arial" w:hAnsi="Arial" w:cs="Arial"/>
          <w:i/>
        </w:rPr>
        <w:t xml:space="preserve"> environmental</w:t>
      </w:r>
      <w:r w:rsidR="006272D2">
        <w:rPr>
          <w:rFonts w:ascii="Arial" w:hAnsi="Arial" w:cs="Arial"/>
          <w:i/>
        </w:rPr>
        <w:t xml:space="preserve"> </w:t>
      </w:r>
      <w:r w:rsidR="000C11B8">
        <w:rPr>
          <w:rFonts w:ascii="Arial" w:hAnsi="Arial" w:cs="Arial"/>
          <w:i/>
        </w:rPr>
        <w:t>factors</w:t>
      </w:r>
      <w:r w:rsidR="006272D2">
        <w:rPr>
          <w:rFonts w:ascii="Arial" w:hAnsi="Arial" w:cs="Arial"/>
          <w:i/>
        </w:rPr>
        <w:t xml:space="preserve"> </w:t>
      </w:r>
      <w:r w:rsidR="00AB082B">
        <w:rPr>
          <w:rFonts w:ascii="Arial" w:hAnsi="Arial" w:cs="Arial"/>
          <w:i/>
        </w:rPr>
        <w:t>can be inherited to influence</w:t>
      </w:r>
      <w:r w:rsidR="000C11B8">
        <w:rPr>
          <w:rFonts w:ascii="Arial" w:hAnsi="Arial" w:cs="Arial"/>
          <w:i/>
        </w:rPr>
        <w:t xml:space="preserve"> the genes</w:t>
      </w:r>
      <w:r w:rsidR="002F37D2">
        <w:rPr>
          <w:rFonts w:ascii="Arial" w:hAnsi="Arial" w:cs="Arial"/>
          <w:i/>
        </w:rPr>
        <w:t xml:space="preserve"> such as NKX2-5</w:t>
      </w:r>
      <w:r w:rsidR="000C11B8">
        <w:rPr>
          <w:rFonts w:ascii="Arial" w:hAnsi="Arial" w:cs="Arial"/>
          <w:i/>
        </w:rPr>
        <w:t xml:space="preserve"> </w:t>
      </w:r>
      <w:r w:rsidR="006272D2">
        <w:rPr>
          <w:rFonts w:ascii="Arial" w:hAnsi="Arial" w:cs="Arial"/>
          <w:i/>
        </w:rPr>
        <w:t>govern</w:t>
      </w:r>
      <w:r w:rsidR="002F37D2">
        <w:rPr>
          <w:rFonts w:ascii="Arial" w:hAnsi="Arial" w:cs="Arial"/>
          <w:i/>
        </w:rPr>
        <w:t>ing</w:t>
      </w:r>
      <w:r w:rsidR="006272D2">
        <w:rPr>
          <w:rFonts w:ascii="Arial" w:hAnsi="Arial" w:cs="Arial"/>
          <w:i/>
        </w:rPr>
        <w:t xml:space="preserve"> the </w:t>
      </w:r>
      <w:r w:rsidR="000C11B8">
        <w:rPr>
          <w:rFonts w:ascii="Arial" w:hAnsi="Arial" w:cs="Arial"/>
          <w:i/>
        </w:rPr>
        <w:t xml:space="preserve">proper formation </w:t>
      </w:r>
      <w:r w:rsidR="006272D2">
        <w:rPr>
          <w:rFonts w:ascii="Arial" w:hAnsi="Arial" w:cs="Arial"/>
          <w:i/>
        </w:rPr>
        <w:t>of the heart</w:t>
      </w:r>
      <w:r w:rsidR="00B67C90">
        <w:rPr>
          <w:rFonts w:ascii="Arial" w:hAnsi="Arial" w:cs="Arial"/>
          <w:i/>
        </w:rPr>
        <w:t xml:space="preserve">. </w:t>
      </w:r>
    </w:p>
    <w:p w14:paraId="7BF7292C" w14:textId="77777777" w:rsidR="00F27F24" w:rsidRDefault="00F27F24" w:rsidP="00F27F24">
      <w:pPr>
        <w:jc w:val="both"/>
        <w:rPr>
          <w:rFonts w:ascii="Arial" w:hAnsi="Arial" w:cs="Arial"/>
        </w:rPr>
      </w:pPr>
    </w:p>
    <w:p w14:paraId="42B8A58C" w14:textId="6B0FD6D7" w:rsidR="004F228B" w:rsidRDefault="00F27F24" w:rsidP="00F27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>
        <w:rPr>
          <w:rFonts w:ascii="Arial" w:hAnsi="Arial" w:cs="Arial"/>
          <w:b/>
        </w:rPr>
        <w:t xml:space="preserve">primary goal </w:t>
      </w:r>
      <w:r>
        <w:rPr>
          <w:rFonts w:ascii="Arial" w:hAnsi="Arial" w:cs="Arial"/>
        </w:rPr>
        <w:t xml:space="preserve">is to elucidate the </w:t>
      </w:r>
      <w:r w:rsidR="006272D2">
        <w:rPr>
          <w:rFonts w:ascii="Arial" w:hAnsi="Arial" w:cs="Arial"/>
        </w:rPr>
        <w:t xml:space="preserve">influence of </w:t>
      </w:r>
      <w:r w:rsidR="00645A26">
        <w:rPr>
          <w:rFonts w:ascii="Arial" w:hAnsi="Arial" w:cs="Arial"/>
        </w:rPr>
        <w:t>obesity</w:t>
      </w:r>
      <w:r w:rsidR="006272D2">
        <w:rPr>
          <w:rFonts w:ascii="Arial" w:hAnsi="Arial" w:cs="Arial"/>
        </w:rPr>
        <w:t xml:space="preserve"> in pregnant females on the NKX2-5 gene and its downstream cardiac developmental factors such as GATA4 and TBX5</w:t>
      </w:r>
      <w:r w:rsidR="001066E0">
        <w:rPr>
          <w:rFonts w:ascii="Arial" w:hAnsi="Arial" w:cs="Arial"/>
        </w:rPr>
        <w:t>, and how such changes can result in CHD in progeny</w:t>
      </w:r>
      <w:r w:rsidR="004F228B">
        <w:rPr>
          <w:rFonts w:ascii="Arial" w:hAnsi="Arial" w:cs="Arial"/>
        </w:rPr>
        <w:t xml:space="preserve">. My </w:t>
      </w:r>
      <w:r w:rsidR="004F228B">
        <w:rPr>
          <w:rFonts w:ascii="Arial" w:hAnsi="Arial" w:cs="Arial"/>
          <w:b/>
        </w:rPr>
        <w:t xml:space="preserve">hypothesis </w:t>
      </w:r>
      <w:r w:rsidR="004F228B">
        <w:rPr>
          <w:rFonts w:ascii="Arial" w:hAnsi="Arial" w:cs="Arial"/>
        </w:rPr>
        <w:t xml:space="preserve">is that </w:t>
      </w:r>
      <w:r w:rsidR="001066E0">
        <w:rPr>
          <w:rFonts w:ascii="Arial" w:hAnsi="Arial" w:cs="Arial"/>
        </w:rPr>
        <w:t>obesity in pregnant females</w:t>
      </w:r>
      <w:r w:rsidR="006272D2">
        <w:rPr>
          <w:rFonts w:ascii="Arial" w:hAnsi="Arial" w:cs="Arial"/>
        </w:rPr>
        <w:t xml:space="preserve"> result</w:t>
      </w:r>
      <w:r w:rsidR="001066E0">
        <w:rPr>
          <w:rFonts w:ascii="Arial" w:hAnsi="Arial" w:cs="Arial"/>
        </w:rPr>
        <w:t>s</w:t>
      </w:r>
      <w:r w:rsidR="006272D2">
        <w:rPr>
          <w:rFonts w:ascii="Arial" w:hAnsi="Arial" w:cs="Arial"/>
        </w:rPr>
        <w:t xml:space="preserve"> in deleterious </w:t>
      </w:r>
      <w:r w:rsidR="00CD35E1">
        <w:rPr>
          <w:rFonts w:ascii="Arial" w:hAnsi="Arial" w:cs="Arial"/>
        </w:rPr>
        <w:t>changes</w:t>
      </w:r>
      <w:r w:rsidR="006272D2">
        <w:rPr>
          <w:rFonts w:ascii="Arial" w:hAnsi="Arial" w:cs="Arial"/>
        </w:rPr>
        <w:t xml:space="preserve"> to the NKX2-5 gene and/or</w:t>
      </w:r>
      <w:r w:rsidR="00FF00FD">
        <w:rPr>
          <w:rFonts w:ascii="Arial" w:hAnsi="Arial" w:cs="Arial"/>
        </w:rPr>
        <w:t xml:space="preserve"> interactions</w:t>
      </w:r>
      <w:r w:rsidR="001066E0">
        <w:rPr>
          <w:rFonts w:ascii="Arial" w:hAnsi="Arial" w:cs="Arial"/>
        </w:rPr>
        <w:t xml:space="preserve"> </w:t>
      </w:r>
      <w:r w:rsidR="00FF00FD">
        <w:rPr>
          <w:rFonts w:ascii="Arial" w:hAnsi="Arial" w:cs="Arial"/>
        </w:rPr>
        <w:t>between NKX2-5 and</w:t>
      </w:r>
      <w:r w:rsidR="001066E0">
        <w:rPr>
          <w:rFonts w:ascii="Arial" w:hAnsi="Arial" w:cs="Arial"/>
        </w:rPr>
        <w:t xml:space="preserve"> key d</w:t>
      </w:r>
      <w:r w:rsidR="006272D2">
        <w:rPr>
          <w:rFonts w:ascii="Arial" w:hAnsi="Arial" w:cs="Arial"/>
        </w:rPr>
        <w:t xml:space="preserve">ownstream </w:t>
      </w:r>
      <w:r w:rsidR="001066E0">
        <w:rPr>
          <w:rFonts w:ascii="Arial" w:hAnsi="Arial" w:cs="Arial"/>
        </w:rPr>
        <w:t>cardiac</w:t>
      </w:r>
      <w:r w:rsidR="006272D2">
        <w:rPr>
          <w:rFonts w:ascii="Arial" w:hAnsi="Arial" w:cs="Arial"/>
        </w:rPr>
        <w:t xml:space="preserve"> factors</w:t>
      </w:r>
      <w:r w:rsidR="00FF00FD">
        <w:rPr>
          <w:rFonts w:ascii="Arial" w:hAnsi="Arial" w:cs="Arial"/>
        </w:rPr>
        <w:t>.</w:t>
      </w:r>
      <w:r w:rsidR="001066E0">
        <w:rPr>
          <w:rFonts w:ascii="Arial" w:hAnsi="Arial" w:cs="Arial"/>
        </w:rPr>
        <w:t xml:space="preserve"> </w:t>
      </w:r>
      <w:r w:rsidR="00FF00FD">
        <w:rPr>
          <w:rFonts w:ascii="Arial" w:hAnsi="Arial" w:cs="Arial"/>
        </w:rPr>
        <w:t>T</w:t>
      </w:r>
      <w:r w:rsidR="001066E0">
        <w:rPr>
          <w:rFonts w:ascii="Arial" w:hAnsi="Arial" w:cs="Arial"/>
        </w:rPr>
        <w:t>hese changes are then passed down to progeny and give rise to CHD</w:t>
      </w:r>
      <w:r w:rsidR="002C6D88">
        <w:rPr>
          <w:rFonts w:ascii="Arial" w:hAnsi="Arial" w:cs="Arial"/>
        </w:rPr>
        <w:t>.</w:t>
      </w:r>
    </w:p>
    <w:p w14:paraId="58DF85CC" w14:textId="121CD4EE" w:rsidR="004F228B" w:rsidRDefault="004F228B" w:rsidP="00F27F24">
      <w:pPr>
        <w:jc w:val="both"/>
        <w:rPr>
          <w:rFonts w:ascii="Arial" w:hAnsi="Arial" w:cs="Arial"/>
        </w:rPr>
      </w:pPr>
    </w:p>
    <w:p w14:paraId="77215E90" w14:textId="3118D5CD" w:rsidR="004F228B" w:rsidRDefault="004F228B" w:rsidP="00F27F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Aim 1: Determine </w:t>
      </w:r>
      <w:r w:rsidR="002C6D88">
        <w:rPr>
          <w:rFonts w:ascii="Arial" w:hAnsi="Arial" w:cs="Arial"/>
          <w:b/>
        </w:rPr>
        <w:t>the</w:t>
      </w:r>
      <w:r w:rsidR="001066E0">
        <w:rPr>
          <w:rFonts w:ascii="Arial" w:hAnsi="Arial" w:cs="Arial"/>
          <w:b/>
        </w:rPr>
        <w:t xml:space="preserve"> possible</w:t>
      </w:r>
      <w:r w:rsidR="00645A26">
        <w:rPr>
          <w:rFonts w:ascii="Arial" w:hAnsi="Arial" w:cs="Arial"/>
          <w:b/>
        </w:rPr>
        <w:t xml:space="preserve"> genetic</w:t>
      </w:r>
      <w:r w:rsidR="002C6D88">
        <w:rPr>
          <w:rFonts w:ascii="Arial" w:hAnsi="Arial" w:cs="Arial"/>
          <w:b/>
        </w:rPr>
        <w:t xml:space="preserve"> </w:t>
      </w:r>
      <w:r w:rsidR="00645A26">
        <w:rPr>
          <w:rFonts w:ascii="Arial" w:hAnsi="Arial" w:cs="Arial"/>
          <w:b/>
        </w:rPr>
        <w:t>influence</w:t>
      </w:r>
      <w:r w:rsidR="002C6D88">
        <w:rPr>
          <w:rFonts w:ascii="Arial" w:hAnsi="Arial" w:cs="Arial"/>
          <w:b/>
        </w:rPr>
        <w:t xml:space="preserve"> of </w:t>
      </w:r>
      <w:r w:rsidR="00645A26">
        <w:rPr>
          <w:rFonts w:ascii="Arial" w:hAnsi="Arial" w:cs="Arial"/>
          <w:b/>
        </w:rPr>
        <w:t>obesity</w:t>
      </w:r>
      <w:r w:rsidR="002C6D88">
        <w:rPr>
          <w:rFonts w:ascii="Arial" w:hAnsi="Arial" w:cs="Arial"/>
          <w:b/>
        </w:rPr>
        <w:t xml:space="preserve"> on NKX2-5, GATA4 and TBX5.</w:t>
      </w:r>
    </w:p>
    <w:p w14:paraId="1B0B372D" w14:textId="71915B9F" w:rsidR="002C6D88" w:rsidRDefault="002C6D88" w:rsidP="00F27F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Approach: </w:t>
      </w:r>
      <w:r w:rsidR="00645A26">
        <w:rPr>
          <w:rFonts w:ascii="Arial" w:hAnsi="Arial" w:cs="Arial"/>
        </w:rPr>
        <w:t xml:space="preserve">Genetically modified </w:t>
      </w:r>
      <w:r w:rsidR="00FF00FD">
        <w:rPr>
          <w:rFonts w:ascii="Arial" w:hAnsi="Arial" w:cs="Arial"/>
        </w:rPr>
        <w:t>obese mice (</w:t>
      </w:r>
      <w:proofErr w:type="spellStart"/>
      <w:r w:rsidR="00FF00FD">
        <w:rPr>
          <w:rFonts w:ascii="Arial" w:hAnsi="Arial" w:cs="Arial"/>
        </w:rPr>
        <w:t>o</w:t>
      </w:r>
      <w:r w:rsidR="00645A26">
        <w:rPr>
          <w:rFonts w:ascii="Arial" w:hAnsi="Arial" w:cs="Arial"/>
        </w:rPr>
        <w:t>b</w:t>
      </w:r>
      <w:proofErr w:type="spellEnd"/>
      <w:r w:rsidR="00645A26">
        <w:rPr>
          <w:rFonts w:ascii="Arial" w:hAnsi="Arial" w:cs="Arial"/>
        </w:rPr>
        <w:t>/</w:t>
      </w:r>
      <w:proofErr w:type="spellStart"/>
      <w:r w:rsidR="00645A26">
        <w:rPr>
          <w:rFonts w:ascii="Arial" w:hAnsi="Arial" w:cs="Arial"/>
        </w:rPr>
        <w:t>ob</w:t>
      </w:r>
      <w:proofErr w:type="spellEnd"/>
      <w:r w:rsidR="00645A26">
        <w:rPr>
          <w:rFonts w:ascii="Arial" w:hAnsi="Arial" w:cs="Arial"/>
        </w:rPr>
        <w:t>) will be used in this experiment.</w:t>
      </w:r>
      <w:r>
        <w:rPr>
          <w:rFonts w:ascii="Arial" w:hAnsi="Arial" w:cs="Arial"/>
        </w:rPr>
        <w:t xml:space="preserve"> </w:t>
      </w:r>
      <w:r w:rsidR="00645A26">
        <w:rPr>
          <w:rFonts w:ascii="Arial" w:hAnsi="Arial" w:cs="Arial"/>
        </w:rPr>
        <w:t xml:space="preserve">Following a specific stage of obesity, </w:t>
      </w:r>
      <w:proofErr w:type="spellStart"/>
      <w:r w:rsidR="00645A26">
        <w:rPr>
          <w:rFonts w:ascii="Arial" w:hAnsi="Arial" w:cs="Arial"/>
        </w:rPr>
        <w:t>ob</w:t>
      </w:r>
      <w:proofErr w:type="spellEnd"/>
      <w:r w:rsidR="00645A26">
        <w:rPr>
          <w:rFonts w:ascii="Arial" w:hAnsi="Arial" w:cs="Arial"/>
        </w:rPr>
        <w:t>/</w:t>
      </w:r>
      <w:proofErr w:type="spellStart"/>
      <w:r w:rsidR="00645A26">
        <w:rPr>
          <w:rFonts w:ascii="Arial" w:hAnsi="Arial" w:cs="Arial"/>
        </w:rPr>
        <w:t>ob</w:t>
      </w:r>
      <w:proofErr w:type="spellEnd"/>
      <w:r w:rsidR="00645A26">
        <w:rPr>
          <w:rFonts w:ascii="Arial" w:hAnsi="Arial" w:cs="Arial"/>
        </w:rPr>
        <w:t xml:space="preserve"> </w:t>
      </w:r>
      <w:r w:rsidR="00822E8D">
        <w:rPr>
          <w:rFonts w:ascii="Arial" w:hAnsi="Arial" w:cs="Arial"/>
        </w:rPr>
        <w:t xml:space="preserve">female </w:t>
      </w:r>
      <w:r w:rsidR="00645A26">
        <w:rPr>
          <w:rFonts w:ascii="Arial" w:hAnsi="Arial" w:cs="Arial"/>
        </w:rPr>
        <w:t>mice will be</w:t>
      </w:r>
      <w:r w:rsidR="001066E0">
        <w:rPr>
          <w:rFonts w:ascii="Arial" w:hAnsi="Arial" w:cs="Arial"/>
        </w:rPr>
        <w:t xml:space="preserve"> </w:t>
      </w:r>
      <w:r w:rsidR="00FF00FD">
        <w:rPr>
          <w:rFonts w:ascii="Arial" w:hAnsi="Arial" w:cs="Arial"/>
        </w:rPr>
        <w:t>crossed with</w:t>
      </w:r>
      <w:r w:rsidR="001066E0">
        <w:rPr>
          <w:rFonts w:ascii="Arial" w:hAnsi="Arial" w:cs="Arial"/>
        </w:rPr>
        <w:t xml:space="preserve"> </w:t>
      </w:r>
      <w:proofErr w:type="spellStart"/>
      <w:r w:rsidR="001066E0">
        <w:rPr>
          <w:rFonts w:ascii="Arial" w:hAnsi="Arial" w:cs="Arial"/>
        </w:rPr>
        <w:t>wt</w:t>
      </w:r>
      <w:proofErr w:type="spellEnd"/>
      <w:r w:rsidR="001066E0">
        <w:rPr>
          <w:rFonts w:ascii="Arial" w:hAnsi="Arial" w:cs="Arial"/>
        </w:rPr>
        <w:t xml:space="preserve"> </w:t>
      </w:r>
      <w:r w:rsidR="00822E8D">
        <w:rPr>
          <w:rFonts w:ascii="Arial" w:hAnsi="Arial" w:cs="Arial"/>
        </w:rPr>
        <w:t xml:space="preserve">male </w:t>
      </w:r>
      <w:r w:rsidR="00FF00FD">
        <w:rPr>
          <w:rFonts w:ascii="Arial" w:hAnsi="Arial" w:cs="Arial"/>
        </w:rPr>
        <w:t>mice</w:t>
      </w:r>
      <w:r w:rsidR="001066E0">
        <w:rPr>
          <w:rFonts w:ascii="Arial" w:hAnsi="Arial" w:cs="Arial"/>
        </w:rPr>
        <w:t>.</w:t>
      </w:r>
      <w:r w:rsidR="00822E8D">
        <w:rPr>
          <w:rFonts w:ascii="Arial" w:hAnsi="Arial" w:cs="Arial"/>
        </w:rPr>
        <w:t xml:space="preserve"> After giving birth, the </w:t>
      </w:r>
      <w:proofErr w:type="spellStart"/>
      <w:r w:rsidR="00822E8D">
        <w:rPr>
          <w:rFonts w:ascii="Arial" w:hAnsi="Arial" w:cs="Arial"/>
        </w:rPr>
        <w:t>ob</w:t>
      </w:r>
      <w:proofErr w:type="spellEnd"/>
      <w:r w:rsidR="00822E8D">
        <w:rPr>
          <w:rFonts w:ascii="Arial" w:hAnsi="Arial" w:cs="Arial"/>
        </w:rPr>
        <w:t>/</w:t>
      </w:r>
      <w:proofErr w:type="spellStart"/>
      <w:r w:rsidR="00822E8D">
        <w:rPr>
          <w:rFonts w:ascii="Arial" w:hAnsi="Arial" w:cs="Arial"/>
        </w:rPr>
        <w:t>ob</w:t>
      </w:r>
      <w:proofErr w:type="spellEnd"/>
      <w:r w:rsidR="00822E8D">
        <w:rPr>
          <w:rFonts w:ascii="Arial" w:hAnsi="Arial" w:cs="Arial"/>
        </w:rPr>
        <w:t xml:space="preserve"> females and their progeny will be sacrificed.</w:t>
      </w:r>
      <w:r w:rsidR="001066E0">
        <w:rPr>
          <w:rFonts w:ascii="Arial" w:hAnsi="Arial" w:cs="Arial"/>
        </w:rPr>
        <w:t xml:space="preserve"> </w:t>
      </w:r>
      <w:r w:rsidR="00307A87">
        <w:rPr>
          <w:rFonts w:ascii="Arial" w:hAnsi="Arial" w:cs="Arial"/>
        </w:rPr>
        <w:t>The heart</w:t>
      </w:r>
      <w:r w:rsidR="00822E8D">
        <w:rPr>
          <w:rFonts w:ascii="Arial" w:hAnsi="Arial" w:cs="Arial"/>
        </w:rPr>
        <w:t xml:space="preserve"> of the progeny</w:t>
      </w:r>
      <w:r w:rsidR="00307A87">
        <w:rPr>
          <w:rFonts w:ascii="Arial" w:hAnsi="Arial" w:cs="Arial"/>
        </w:rPr>
        <w:t xml:space="preserve"> </w:t>
      </w:r>
      <w:r w:rsidR="00822E8D">
        <w:rPr>
          <w:rFonts w:ascii="Arial" w:hAnsi="Arial" w:cs="Arial"/>
        </w:rPr>
        <w:t xml:space="preserve">and the </w:t>
      </w:r>
      <w:proofErr w:type="spellStart"/>
      <w:r w:rsidR="00822E8D">
        <w:rPr>
          <w:rFonts w:ascii="Arial" w:hAnsi="Arial" w:cs="Arial"/>
        </w:rPr>
        <w:t>ob</w:t>
      </w:r>
      <w:proofErr w:type="spellEnd"/>
      <w:r w:rsidR="00822E8D">
        <w:rPr>
          <w:rFonts w:ascii="Arial" w:hAnsi="Arial" w:cs="Arial"/>
        </w:rPr>
        <w:t>/</w:t>
      </w:r>
      <w:proofErr w:type="spellStart"/>
      <w:r w:rsidR="00822E8D">
        <w:rPr>
          <w:rFonts w:ascii="Arial" w:hAnsi="Arial" w:cs="Arial"/>
        </w:rPr>
        <w:t>ob</w:t>
      </w:r>
      <w:proofErr w:type="spellEnd"/>
      <w:r w:rsidR="00822E8D">
        <w:rPr>
          <w:rFonts w:ascii="Arial" w:hAnsi="Arial" w:cs="Arial"/>
        </w:rPr>
        <w:t xml:space="preserve"> females </w:t>
      </w:r>
      <w:r w:rsidR="00307A87">
        <w:rPr>
          <w:rFonts w:ascii="Arial" w:hAnsi="Arial" w:cs="Arial"/>
        </w:rPr>
        <w:t xml:space="preserve">will be sequenced using next generation </w:t>
      </w:r>
      <w:r w:rsidR="00822E8D">
        <w:rPr>
          <w:rFonts w:ascii="Arial" w:hAnsi="Arial" w:cs="Arial"/>
        </w:rPr>
        <w:t>sequencing.</w:t>
      </w:r>
      <w:r>
        <w:rPr>
          <w:rFonts w:ascii="Arial" w:hAnsi="Arial" w:cs="Arial"/>
        </w:rPr>
        <w:t xml:space="preserve"> </w:t>
      </w:r>
    </w:p>
    <w:p w14:paraId="5C7C130A" w14:textId="3A649128" w:rsidR="002C6D88" w:rsidRPr="002C6D88" w:rsidRDefault="002C6D88" w:rsidP="00F27F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Rationale: </w:t>
      </w:r>
      <w:r w:rsidR="00307A87">
        <w:rPr>
          <w:rFonts w:ascii="Arial" w:hAnsi="Arial" w:cs="Arial"/>
        </w:rPr>
        <w:t xml:space="preserve">By </w:t>
      </w:r>
      <w:r w:rsidR="00AB082B">
        <w:rPr>
          <w:rFonts w:ascii="Arial" w:hAnsi="Arial" w:cs="Arial"/>
        </w:rPr>
        <w:t xml:space="preserve">sequencing the genome of mice heart </w:t>
      </w:r>
      <w:proofErr w:type="spellStart"/>
      <w:r w:rsidR="00822E8D">
        <w:rPr>
          <w:rFonts w:ascii="Arial" w:hAnsi="Arial" w:cs="Arial"/>
        </w:rPr>
        <w:t>ob</w:t>
      </w:r>
      <w:proofErr w:type="spellEnd"/>
      <w:r w:rsidR="00822E8D">
        <w:rPr>
          <w:rFonts w:ascii="Arial" w:hAnsi="Arial" w:cs="Arial"/>
        </w:rPr>
        <w:t>/</w:t>
      </w:r>
      <w:proofErr w:type="spellStart"/>
      <w:r w:rsidR="00822E8D">
        <w:rPr>
          <w:rFonts w:ascii="Arial" w:hAnsi="Arial" w:cs="Arial"/>
        </w:rPr>
        <w:t>ob</w:t>
      </w:r>
      <w:proofErr w:type="spellEnd"/>
      <w:r w:rsidR="00822E8D">
        <w:rPr>
          <w:rFonts w:ascii="Arial" w:hAnsi="Arial" w:cs="Arial"/>
        </w:rPr>
        <w:t xml:space="preserve"> mothers and their </w:t>
      </w:r>
      <w:r w:rsidR="00AB082B">
        <w:rPr>
          <w:rFonts w:ascii="Arial" w:hAnsi="Arial" w:cs="Arial"/>
        </w:rPr>
        <w:t>progeny</w:t>
      </w:r>
      <w:r w:rsidR="00307A87">
        <w:rPr>
          <w:rFonts w:ascii="Arial" w:hAnsi="Arial" w:cs="Arial"/>
        </w:rPr>
        <w:t xml:space="preserve">, we can identify possible </w:t>
      </w:r>
      <w:r w:rsidR="0080370C">
        <w:rPr>
          <w:rFonts w:ascii="Arial" w:hAnsi="Arial" w:cs="Arial"/>
        </w:rPr>
        <w:t xml:space="preserve">genetic </w:t>
      </w:r>
      <w:r w:rsidR="00307A87">
        <w:rPr>
          <w:rFonts w:ascii="Arial" w:hAnsi="Arial" w:cs="Arial"/>
        </w:rPr>
        <w:t xml:space="preserve">mutations that may occur to the NKX2-5, GATA4, and/or TBX5 regions by comparing </w:t>
      </w:r>
      <w:r w:rsidR="00822E8D">
        <w:rPr>
          <w:rFonts w:ascii="Arial" w:hAnsi="Arial" w:cs="Arial"/>
        </w:rPr>
        <w:t>their DNA sequences to each other and</w:t>
      </w:r>
      <w:r w:rsidR="00307A87">
        <w:rPr>
          <w:rFonts w:ascii="Arial" w:hAnsi="Arial" w:cs="Arial"/>
        </w:rPr>
        <w:t xml:space="preserve"> to the reference genome of wildtype mice</w:t>
      </w:r>
      <w:bookmarkStart w:id="0" w:name="_GoBack"/>
      <w:bookmarkEnd w:id="0"/>
      <w:r w:rsidR="00307A87">
        <w:rPr>
          <w:rFonts w:ascii="Arial" w:hAnsi="Arial" w:cs="Arial"/>
        </w:rPr>
        <w:t xml:space="preserve">.   </w:t>
      </w:r>
      <w:r w:rsidR="00645A26">
        <w:rPr>
          <w:rFonts w:ascii="Arial" w:hAnsi="Arial" w:cs="Arial"/>
        </w:rPr>
        <w:t xml:space="preserve"> </w:t>
      </w:r>
    </w:p>
    <w:p w14:paraId="0EE9D4EC" w14:textId="2F306F71" w:rsidR="00601290" w:rsidRPr="00805F70" w:rsidRDefault="002C6D88" w:rsidP="00805F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Hypothesis</w:t>
      </w:r>
      <w:r w:rsidR="00307A87">
        <w:rPr>
          <w:rFonts w:ascii="Arial" w:hAnsi="Arial" w:cs="Arial"/>
          <w:b/>
        </w:rPr>
        <w:t xml:space="preserve">: </w:t>
      </w:r>
      <w:r w:rsidR="00932A1C">
        <w:rPr>
          <w:rFonts w:ascii="Arial" w:hAnsi="Arial" w:cs="Arial"/>
        </w:rPr>
        <w:t>Conserved</w:t>
      </w:r>
      <w:r w:rsidR="00FF00FD">
        <w:rPr>
          <w:rFonts w:ascii="Arial" w:hAnsi="Arial" w:cs="Arial"/>
        </w:rPr>
        <w:t xml:space="preserve"> mutations across</w:t>
      </w:r>
      <w:r w:rsidR="00307A87">
        <w:rPr>
          <w:rFonts w:ascii="Arial" w:hAnsi="Arial" w:cs="Arial"/>
        </w:rPr>
        <w:t xml:space="preserve"> mouse </w:t>
      </w:r>
      <w:r w:rsidR="00FF00FD">
        <w:rPr>
          <w:rFonts w:ascii="Arial" w:hAnsi="Arial" w:cs="Arial"/>
        </w:rPr>
        <w:t>progeny</w:t>
      </w:r>
      <w:r w:rsidR="00822E8D">
        <w:rPr>
          <w:rFonts w:ascii="Arial" w:hAnsi="Arial" w:cs="Arial"/>
        </w:rPr>
        <w:t xml:space="preserve"> and the </w:t>
      </w:r>
      <w:proofErr w:type="spellStart"/>
      <w:r w:rsidR="00822E8D">
        <w:rPr>
          <w:rFonts w:ascii="Arial" w:hAnsi="Arial" w:cs="Arial"/>
        </w:rPr>
        <w:t>ob</w:t>
      </w:r>
      <w:proofErr w:type="spellEnd"/>
      <w:r w:rsidR="00822E8D">
        <w:rPr>
          <w:rFonts w:ascii="Arial" w:hAnsi="Arial" w:cs="Arial"/>
        </w:rPr>
        <w:t>/</w:t>
      </w:r>
      <w:proofErr w:type="spellStart"/>
      <w:r w:rsidR="00822E8D">
        <w:rPr>
          <w:rFonts w:ascii="Arial" w:hAnsi="Arial" w:cs="Arial"/>
        </w:rPr>
        <w:t>ob</w:t>
      </w:r>
      <w:proofErr w:type="spellEnd"/>
      <w:r w:rsidR="00822E8D">
        <w:rPr>
          <w:rFonts w:ascii="Arial" w:hAnsi="Arial" w:cs="Arial"/>
        </w:rPr>
        <w:t xml:space="preserve"> mothers</w:t>
      </w:r>
      <w:r w:rsidR="00FF00FD">
        <w:rPr>
          <w:rFonts w:ascii="Arial" w:hAnsi="Arial" w:cs="Arial"/>
        </w:rPr>
        <w:t xml:space="preserve"> </w:t>
      </w:r>
      <w:r w:rsidR="00932A1C">
        <w:rPr>
          <w:rFonts w:ascii="Arial" w:hAnsi="Arial" w:cs="Arial"/>
        </w:rPr>
        <w:t>will be apparent</w:t>
      </w:r>
      <w:r w:rsidR="00307A87">
        <w:rPr>
          <w:rFonts w:ascii="Arial" w:hAnsi="Arial" w:cs="Arial"/>
        </w:rPr>
        <w:t xml:space="preserve"> in at least one of the cardiac genes of interest.</w:t>
      </w:r>
    </w:p>
    <w:p w14:paraId="77245702" w14:textId="77777777" w:rsidR="007F6290" w:rsidRPr="00805F70" w:rsidRDefault="007F6290" w:rsidP="00805F70">
      <w:pPr>
        <w:jc w:val="both"/>
        <w:rPr>
          <w:rFonts w:ascii="Arial" w:hAnsi="Arial" w:cs="Arial"/>
        </w:rPr>
      </w:pPr>
    </w:p>
    <w:p w14:paraId="482AD652" w14:textId="77777777" w:rsidR="007F6290" w:rsidRPr="00805F70" w:rsidRDefault="007F6290" w:rsidP="00805F70">
      <w:pPr>
        <w:jc w:val="both"/>
        <w:rPr>
          <w:rFonts w:ascii="Arial" w:hAnsi="Arial" w:cs="Arial"/>
        </w:rPr>
      </w:pPr>
    </w:p>
    <w:p w14:paraId="2E6CE587" w14:textId="0E52139A" w:rsidR="007F6290" w:rsidRPr="00805F70" w:rsidRDefault="007F6290" w:rsidP="00805F70">
      <w:pPr>
        <w:jc w:val="both"/>
        <w:outlineLvl w:val="0"/>
        <w:rPr>
          <w:rFonts w:ascii="Arial" w:hAnsi="Arial" w:cs="Arial"/>
          <w:b/>
        </w:rPr>
      </w:pPr>
      <w:r w:rsidRPr="00805F70">
        <w:rPr>
          <w:rFonts w:ascii="Arial" w:hAnsi="Arial" w:cs="Arial"/>
          <w:b/>
        </w:rPr>
        <w:t>References</w:t>
      </w:r>
    </w:p>
    <w:p w14:paraId="5282D066" w14:textId="77777777" w:rsidR="00746507" w:rsidRPr="00805F70" w:rsidRDefault="00746507" w:rsidP="00805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5F70">
        <w:rPr>
          <w:rFonts w:ascii="Arial" w:hAnsi="Arial" w:cs="Arial"/>
        </w:rPr>
        <w:t xml:space="preserve">Tanaka, M., Chen, Z., </w:t>
      </w:r>
      <w:proofErr w:type="spellStart"/>
      <w:r w:rsidRPr="00805F70">
        <w:rPr>
          <w:rFonts w:ascii="Arial" w:hAnsi="Arial" w:cs="Arial"/>
        </w:rPr>
        <w:t>Bartunkova</w:t>
      </w:r>
      <w:proofErr w:type="spellEnd"/>
      <w:r w:rsidRPr="00805F70">
        <w:rPr>
          <w:rFonts w:ascii="Arial" w:hAnsi="Arial" w:cs="Arial"/>
        </w:rPr>
        <w:t xml:space="preserve">, S., Yamasaki, N., &amp; </w:t>
      </w:r>
      <w:proofErr w:type="spellStart"/>
      <w:r w:rsidRPr="00805F70">
        <w:rPr>
          <w:rFonts w:ascii="Arial" w:hAnsi="Arial" w:cs="Arial"/>
        </w:rPr>
        <w:t>Izumo</w:t>
      </w:r>
      <w:proofErr w:type="spellEnd"/>
      <w:r w:rsidRPr="00805F70">
        <w:rPr>
          <w:rFonts w:ascii="Arial" w:hAnsi="Arial" w:cs="Arial"/>
        </w:rPr>
        <w:t xml:space="preserve">, S. (1999). The cardiac homeobox gene </w:t>
      </w:r>
      <w:proofErr w:type="spellStart"/>
      <w:r w:rsidRPr="00805F70">
        <w:rPr>
          <w:rFonts w:ascii="Arial" w:hAnsi="Arial" w:cs="Arial"/>
        </w:rPr>
        <w:t>Csx</w:t>
      </w:r>
      <w:proofErr w:type="spellEnd"/>
      <w:r w:rsidRPr="00805F70">
        <w:rPr>
          <w:rFonts w:ascii="Arial" w:hAnsi="Arial" w:cs="Arial"/>
        </w:rPr>
        <w:t xml:space="preserve">/Nkx2. 5 lies genetically upstream of multiple genes essential for heart development. </w:t>
      </w:r>
      <w:r w:rsidRPr="00805F70">
        <w:rPr>
          <w:rFonts w:ascii="Arial" w:hAnsi="Arial" w:cs="Arial"/>
          <w:i/>
          <w:iCs/>
        </w:rPr>
        <w:t>Development</w:t>
      </w:r>
      <w:r w:rsidRPr="00805F70">
        <w:rPr>
          <w:rFonts w:ascii="Arial" w:hAnsi="Arial" w:cs="Arial"/>
        </w:rPr>
        <w:t xml:space="preserve">, </w:t>
      </w:r>
      <w:r w:rsidRPr="00805F70">
        <w:rPr>
          <w:rFonts w:ascii="Arial" w:hAnsi="Arial" w:cs="Arial"/>
          <w:i/>
          <w:iCs/>
        </w:rPr>
        <w:t>126</w:t>
      </w:r>
      <w:r w:rsidRPr="00805F70">
        <w:rPr>
          <w:rFonts w:ascii="Arial" w:hAnsi="Arial" w:cs="Arial"/>
        </w:rPr>
        <w:t>(6), 1269-1280.</w:t>
      </w:r>
    </w:p>
    <w:p w14:paraId="19E33810" w14:textId="4B640723" w:rsidR="00D94EF4" w:rsidRPr="00805F70" w:rsidRDefault="007804CA" w:rsidP="00805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5F70">
        <w:rPr>
          <w:rFonts w:ascii="Arial" w:hAnsi="Arial" w:cs="Arial"/>
        </w:rPr>
        <w:t>What Are Congenital Heart Defects? (2011, July ). Retrieved from https://www.nhlbi.nih.gov/health/health-topics/topics/chd</w:t>
      </w:r>
    </w:p>
    <w:p w14:paraId="1C5A97BA" w14:textId="62BC84EA" w:rsidR="00746507" w:rsidRDefault="00746507" w:rsidP="00805F7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5F70">
        <w:rPr>
          <w:rFonts w:ascii="Arial" w:hAnsi="Arial" w:cs="Arial"/>
        </w:rPr>
        <w:lastRenderedPageBreak/>
        <w:t xml:space="preserve">Schott, J. J., Benson, D. W., </w:t>
      </w:r>
      <w:proofErr w:type="spellStart"/>
      <w:r w:rsidRPr="00805F70">
        <w:rPr>
          <w:rFonts w:ascii="Arial" w:hAnsi="Arial" w:cs="Arial"/>
        </w:rPr>
        <w:t>Basson</w:t>
      </w:r>
      <w:proofErr w:type="spellEnd"/>
      <w:r w:rsidRPr="00805F70">
        <w:rPr>
          <w:rFonts w:ascii="Arial" w:hAnsi="Arial" w:cs="Arial"/>
        </w:rPr>
        <w:t xml:space="preserve">, C. T., Pease, W., </w:t>
      </w:r>
      <w:proofErr w:type="spellStart"/>
      <w:r w:rsidRPr="00805F70">
        <w:rPr>
          <w:rFonts w:ascii="Arial" w:hAnsi="Arial" w:cs="Arial"/>
        </w:rPr>
        <w:t>Silberbach</w:t>
      </w:r>
      <w:proofErr w:type="spellEnd"/>
      <w:r w:rsidRPr="00805F70">
        <w:rPr>
          <w:rFonts w:ascii="Arial" w:hAnsi="Arial" w:cs="Arial"/>
        </w:rPr>
        <w:t xml:space="preserve">, G. M., </w:t>
      </w:r>
      <w:proofErr w:type="spellStart"/>
      <w:r w:rsidRPr="00805F70">
        <w:rPr>
          <w:rFonts w:ascii="Arial" w:hAnsi="Arial" w:cs="Arial"/>
        </w:rPr>
        <w:t>Moak</w:t>
      </w:r>
      <w:proofErr w:type="spellEnd"/>
      <w:r w:rsidRPr="00805F70">
        <w:rPr>
          <w:rFonts w:ascii="Arial" w:hAnsi="Arial" w:cs="Arial"/>
        </w:rPr>
        <w:t>, J. P., ... &amp; Seidman, J. G. (1998). Congenital heart disease caused by mutations in the transcription factor NKX2-5. Science, 281(5373), 108-111.</w:t>
      </w:r>
    </w:p>
    <w:p w14:paraId="7543EAE8" w14:textId="66A7FC00" w:rsidR="00F27F24" w:rsidRPr="00805F70" w:rsidRDefault="002C6D88" w:rsidP="002C6D8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C6D88">
        <w:rPr>
          <w:rFonts w:ascii="Arial" w:hAnsi="Arial" w:cs="Arial"/>
        </w:rPr>
        <w:t xml:space="preserve">Chung, I. M., &amp; </w:t>
      </w:r>
      <w:proofErr w:type="spellStart"/>
      <w:r w:rsidRPr="002C6D88">
        <w:rPr>
          <w:rFonts w:ascii="Arial" w:hAnsi="Arial" w:cs="Arial"/>
        </w:rPr>
        <w:t>Rajakumar</w:t>
      </w:r>
      <w:proofErr w:type="spellEnd"/>
      <w:r w:rsidRPr="002C6D88">
        <w:rPr>
          <w:rFonts w:ascii="Arial" w:hAnsi="Arial" w:cs="Arial"/>
        </w:rPr>
        <w:t>, G. (2016). Genetics of congenital heart defects: The NKX2-5 gene, a key player. Genes, 7(2), 6.</w:t>
      </w:r>
    </w:p>
    <w:p w14:paraId="22AE2870" w14:textId="3098ABC2" w:rsidR="007F6290" w:rsidRPr="00805F70" w:rsidRDefault="007F6290" w:rsidP="00805F70">
      <w:pPr>
        <w:pStyle w:val="ListParagraph"/>
        <w:ind w:left="780"/>
        <w:jc w:val="both"/>
        <w:rPr>
          <w:rFonts w:ascii="Arial" w:hAnsi="Arial" w:cs="Arial"/>
        </w:rPr>
      </w:pPr>
    </w:p>
    <w:p w14:paraId="26CD12FC" w14:textId="77777777" w:rsidR="00746507" w:rsidRPr="00805F70" w:rsidRDefault="00746507" w:rsidP="00805F70">
      <w:pPr>
        <w:jc w:val="both"/>
        <w:rPr>
          <w:rFonts w:ascii="Arial" w:hAnsi="Arial" w:cs="Arial"/>
        </w:rPr>
      </w:pPr>
    </w:p>
    <w:p w14:paraId="7DC6B649" w14:textId="77777777" w:rsidR="007F6290" w:rsidRPr="00805F70" w:rsidRDefault="007F6290" w:rsidP="00805F70">
      <w:pPr>
        <w:jc w:val="both"/>
        <w:rPr>
          <w:rFonts w:ascii="Arial" w:hAnsi="Arial" w:cs="Arial"/>
          <w:b/>
          <w:rPrChange w:id="1" w:author="Author">
            <w:rPr>
              <w:b/>
            </w:rPr>
          </w:rPrChange>
        </w:rPr>
        <w:pPrChange w:id="2" w:author="Author">
          <w:pPr/>
        </w:pPrChange>
      </w:pPr>
    </w:p>
    <w:sectPr w:rsidR="007F6290" w:rsidRPr="00805F70" w:rsidSect="00300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E82A" w14:textId="77777777" w:rsidR="001A78CF" w:rsidRDefault="001A78CF" w:rsidP="00FB2F7C">
      <w:r>
        <w:separator/>
      </w:r>
    </w:p>
  </w:endnote>
  <w:endnote w:type="continuationSeparator" w:id="0">
    <w:p w14:paraId="6BD4E884" w14:textId="77777777" w:rsidR="001A78CF" w:rsidRDefault="001A78CF" w:rsidP="00F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72E39" w14:textId="77777777" w:rsidR="00805F70" w:rsidRDefault="00805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B5CC" w14:textId="77777777" w:rsidR="00805F70" w:rsidRDefault="00805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FC59" w14:textId="77777777" w:rsidR="00805F70" w:rsidRDefault="00805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A96D" w14:textId="77777777" w:rsidR="001A78CF" w:rsidRDefault="001A78CF" w:rsidP="00FB2F7C">
      <w:r>
        <w:separator/>
      </w:r>
    </w:p>
  </w:footnote>
  <w:footnote w:type="continuationSeparator" w:id="0">
    <w:p w14:paraId="517C0843" w14:textId="77777777" w:rsidR="001A78CF" w:rsidRDefault="001A78CF" w:rsidP="00F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6BF0" w14:textId="77777777" w:rsidR="00805F70" w:rsidRDefault="00805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0624" w14:textId="77777777" w:rsidR="00805F70" w:rsidRDefault="00805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B014" w14:textId="77777777" w:rsidR="00805F70" w:rsidRDefault="00805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349"/>
    <w:multiLevelType w:val="hybridMultilevel"/>
    <w:tmpl w:val="65FAA0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3"/>
    <w:rsid w:val="000408D3"/>
    <w:rsid w:val="00055856"/>
    <w:rsid w:val="000C11B8"/>
    <w:rsid w:val="001066E0"/>
    <w:rsid w:val="001528BF"/>
    <w:rsid w:val="001A78CF"/>
    <w:rsid w:val="00244935"/>
    <w:rsid w:val="002B7A03"/>
    <w:rsid w:val="002C31F2"/>
    <w:rsid w:val="002C6D88"/>
    <w:rsid w:val="002F37D2"/>
    <w:rsid w:val="002F39D9"/>
    <w:rsid w:val="00300567"/>
    <w:rsid w:val="00307A87"/>
    <w:rsid w:val="00415490"/>
    <w:rsid w:val="00450DC8"/>
    <w:rsid w:val="004F228B"/>
    <w:rsid w:val="00530D6A"/>
    <w:rsid w:val="00601290"/>
    <w:rsid w:val="006272D2"/>
    <w:rsid w:val="00645A26"/>
    <w:rsid w:val="006D33A2"/>
    <w:rsid w:val="00746507"/>
    <w:rsid w:val="007804CA"/>
    <w:rsid w:val="007F6290"/>
    <w:rsid w:val="0080370C"/>
    <w:rsid w:val="00805F70"/>
    <w:rsid w:val="00822E8D"/>
    <w:rsid w:val="008B01C6"/>
    <w:rsid w:val="00932A1C"/>
    <w:rsid w:val="00AB082B"/>
    <w:rsid w:val="00B057F9"/>
    <w:rsid w:val="00B67C90"/>
    <w:rsid w:val="00B734A5"/>
    <w:rsid w:val="00B972C8"/>
    <w:rsid w:val="00CC19B7"/>
    <w:rsid w:val="00CD35E1"/>
    <w:rsid w:val="00CF6BF5"/>
    <w:rsid w:val="00D94EF4"/>
    <w:rsid w:val="00E1266A"/>
    <w:rsid w:val="00E36971"/>
    <w:rsid w:val="00E55986"/>
    <w:rsid w:val="00E66023"/>
    <w:rsid w:val="00F0266D"/>
    <w:rsid w:val="00F22382"/>
    <w:rsid w:val="00F27F24"/>
    <w:rsid w:val="00FB2F7C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154D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07"/>
    <w:pPr>
      <w:ind w:left="720"/>
      <w:contextualSpacing/>
    </w:pPr>
  </w:style>
  <w:style w:type="paragraph" w:customStyle="1" w:styleId="p1">
    <w:name w:val="p1"/>
    <w:basedOn w:val="Normal"/>
    <w:rsid w:val="00746507"/>
    <w:pPr>
      <w:shd w:val="clear" w:color="auto" w:fill="FFFFFF"/>
    </w:pPr>
    <w:rPr>
      <w:rFonts w:ascii="Arial" w:hAnsi="Arial" w:cs="Arial"/>
      <w:color w:val="222222"/>
      <w:sz w:val="20"/>
      <w:szCs w:val="20"/>
    </w:rPr>
  </w:style>
  <w:style w:type="character" w:customStyle="1" w:styleId="s1">
    <w:name w:val="s1"/>
    <w:basedOn w:val="DefaultParagraphFont"/>
    <w:rsid w:val="00746507"/>
  </w:style>
  <w:style w:type="paragraph" w:styleId="BalloonText">
    <w:name w:val="Balloon Text"/>
    <w:basedOn w:val="Normal"/>
    <w:link w:val="BalloonTextChar"/>
    <w:uiPriority w:val="99"/>
    <w:semiHidden/>
    <w:unhideWhenUsed/>
    <w:rsid w:val="004154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9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1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2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2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7C"/>
  </w:style>
  <w:style w:type="paragraph" w:styleId="Footer">
    <w:name w:val="footer"/>
    <w:basedOn w:val="Normal"/>
    <w:link w:val="FooterChar"/>
    <w:uiPriority w:val="99"/>
    <w:unhideWhenUsed/>
    <w:rsid w:val="00FB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2017-03-01T04:26:00Z</dcterms:created>
  <dcterms:modified xsi:type="dcterms:W3CDTF">2017-03-01T04:30:00Z</dcterms:modified>
</cp:coreProperties>
</file>